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A" w:rsidRPr="00EE770A" w:rsidRDefault="00B8601A" w:rsidP="000E42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0E424A" w:rsidRPr="00EE770A">
        <w:rPr>
          <w:rFonts w:ascii="TH SarabunPSK" w:hAnsi="TH SarabunPSK" w:cs="TH SarabunPSK"/>
          <w:b/>
          <w:bCs/>
          <w:sz w:val="32"/>
          <w:szCs w:val="32"/>
          <w:cs/>
        </w:rPr>
        <w:t>ประชุมแกนประสาน 14 จังหวัดเครือข่ายความมั่นคงของมนุษย์ ด้านการลดปัจจัยเสี่ยวต่อสุขภาพครั้งที่ 1</w:t>
      </w:r>
    </w:p>
    <w:p w:rsidR="00B8601A" w:rsidRPr="00EE770A" w:rsidRDefault="000E424A" w:rsidP="000E42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ณ เรือนไม้ไทย</w:t>
      </w:r>
      <w:proofErr w:type="spellStart"/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โฮมสเตย์</w:t>
      </w:r>
      <w:proofErr w:type="spellEnd"/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ต.คลองแดน อ.ระโนด จ.สงขลา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E3CD3" w:rsidRPr="00EE770A" w:rsidRDefault="000E3CD3" w:rsidP="000E3CD3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Pr="00EE770A">
        <w:rPr>
          <w:rFonts w:ascii="TH SarabunPSK" w:eastAsia="Calibri" w:hAnsi="TH SarabunPSK" w:cs="TH SarabunPSK"/>
          <w:sz w:val="32"/>
          <w:szCs w:val="32"/>
          <w:cs/>
        </w:rPr>
        <w:t xml:space="preserve">ทบทวนและสรุปความคืบหน้าข้อเสนอ ปี </w:t>
      </w:r>
      <w:r w:rsidRPr="00EE770A">
        <w:rPr>
          <w:rFonts w:ascii="TH SarabunPSK" w:eastAsia="Calibri" w:hAnsi="TH SarabunPSK" w:cs="TH SarabunPSK"/>
          <w:sz w:val="32"/>
          <w:szCs w:val="32"/>
        </w:rPr>
        <w:t xml:space="preserve">59 </w:t>
      </w:r>
      <w:r w:rsidRPr="00EE770A">
        <w:rPr>
          <w:rFonts w:ascii="TH SarabunPSK" w:eastAsia="Calibri" w:hAnsi="TH SarabunPSK" w:cs="TH SarabunPSK"/>
          <w:sz w:val="32"/>
          <w:szCs w:val="32"/>
          <w:cs/>
        </w:rPr>
        <w:t>และพัฒนาข้อเสนอในปี</w:t>
      </w:r>
      <w:r w:rsidRPr="00EE770A">
        <w:rPr>
          <w:rFonts w:ascii="TH SarabunPSK" w:eastAsia="Calibri" w:hAnsi="TH SarabunPSK" w:cs="TH SarabunPSK"/>
          <w:sz w:val="32"/>
          <w:szCs w:val="32"/>
        </w:rPr>
        <w:t xml:space="preserve"> 61</w:t>
      </w:r>
    </w:p>
    <w:p w:rsidR="000E3CD3" w:rsidRPr="00EE770A" w:rsidRDefault="000E3CD3" w:rsidP="000E3CD3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eastAsia="Calibri" w:hAnsi="TH SarabunPSK" w:cs="TH SarabunPSK"/>
          <w:sz w:val="32"/>
          <w:szCs w:val="32"/>
          <w:cs/>
        </w:rPr>
        <w:t>เพื่อกำหนดเป้าหมายและแนวทางการร่วมของเครือข่าย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ในงานสร้างสุขคนใต้ ปี </w:t>
      </w:r>
      <w:r w:rsidRPr="00EE770A">
        <w:rPr>
          <w:rFonts w:ascii="TH SarabunPSK" w:hAnsi="TH SarabunPSK" w:cs="TH SarabunPSK"/>
          <w:sz w:val="32"/>
          <w:szCs w:val="32"/>
        </w:rPr>
        <w:t>61</w:t>
      </w:r>
    </w:p>
    <w:p w:rsidR="000E3CD3" w:rsidRPr="00EE770A" w:rsidRDefault="000E3CD3" w:rsidP="000E3CD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เพื่อกำหนดแนวทางและกรอบการทำข้อมูลเสนอในงานสร้างสุข </w:t>
      </w:r>
      <w:r w:rsidRPr="00EE770A">
        <w:rPr>
          <w:rFonts w:ascii="TH SarabunPSK" w:hAnsi="TH SarabunPSK" w:cs="TH SarabunPSK"/>
          <w:sz w:val="32"/>
          <w:szCs w:val="32"/>
        </w:rPr>
        <w:t>61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53257C" w:rsidRPr="00EE770A" w:rsidRDefault="0053257C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ประชุมเชิงปฏิบัติการ 2 วัน 1 คืน จำนวน 20 คน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53257C" w:rsidRPr="00EE770A" w:rsidRDefault="0053257C" w:rsidP="00B860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70A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นางสาวแสงนภา หลีรัตนะ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.ชุมพร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นายสุชีพ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ทอง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.ระนอง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จิตหวัง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เพศสัมพันธ์ที่ไม่ปลอดภัย จ.พังงา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นางสาวสรัญญา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บุญโสม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บุหรี่ จ.กระบี่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นายเจกะพันธ์ พรหมมงคล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.ใต้บน จ.นครศรีฯ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นางสุจิตรา ป้านวัน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.นาไม้ไผ่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>จ.นครศรีฯ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สุวนี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สมาธิ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สมัชชาสุขภาพ จ.ตรัง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นางสาวล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มัย ปังแลมาปุเลา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ผู้ติดเชื้อ จ.สตูล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นางสาวมาเรียม ชัยสันทนะ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ม.โอโซน จ.ยะลา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นางสาวลัดดา นิเงาะ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ม.โอโซน จ.นราธิวาส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นางสาวศทิ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ชา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เดช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 xml:space="preserve">ประชาสังคมงดเหล้า จ.ปัตตานี 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นายวันอาฟันดี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แจ๊ะ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สาเหาะ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.ใต้ล่าง จ.สงขลา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สันทิฐ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อินทร์ด้วง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เครือข่ายกองทุนฯ จ.พัทลุง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lastRenderedPageBreak/>
        <w:t>นางสาวพิชญ์นรี ชูชื่น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.สุราษฎร์ธานี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นางกัลยา เอี่ยวสกุล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.ปัตตานี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อ่อนประสงค์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ม.นิธิเพื่อนหญิง จ.สงขลา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นางสาวพวงเพ็ญ จิ๋ว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วิเศษณา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สภาผู้ชม ผู้ฟังฯ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>ภาคใต้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ธิรดา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ยศวัฒนะกุล 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สคล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.สงขลา</w:t>
      </w:r>
    </w:p>
    <w:p w:rsidR="0053257C" w:rsidRPr="00EE770A" w:rsidRDefault="0053257C" w:rsidP="0053257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ธนิ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ตา เขียวหอม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ม.สร้างสุข ภาคใต้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ผลผลิต/ผลลัพธ์ที่ตั้งไว้</w:t>
      </w:r>
    </w:p>
    <w:p w:rsidR="00BC0B78" w:rsidRPr="00EE770A" w:rsidRDefault="00BC0B78" w:rsidP="00BC0B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เกิดการสรุปความคืบหน้าข้อเสนอปี </w:t>
      </w:r>
      <w:r w:rsidRPr="00EE770A">
        <w:rPr>
          <w:rFonts w:ascii="TH SarabunPSK" w:hAnsi="TH SarabunPSK" w:cs="TH SarabunPSK"/>
          <w:sz w:val="32"/>
          <w:szCs w:val="32"/>
        </w:rPr>
        <w:t xml:space="preserve">59 </w:t>
      </w:r>
      <w:r w:rsidRPr="00EE770A">
        <w:rPr>
          <w:rFonts w:ascii="TH SarabunPSK" w:hAnsi="TH SarabunPSK" w:cs="TH SarabunPSK"/>
          <w:sz w:val="32"/>
          <w:szCs w:val="32"/>
          <w:cs/>
        </w:rPr>
        <w:t>และข้อเสนอใหม่ ปี 61</w:t>
      </w:r>
    </w:p>
    <w:p w:rsidR="00BC0B78" w:rsidRPr="00EE770A" w:rsidRDefault="00BC0B78" w:rsidP="00BC0B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เกิดเป้าหมายร่วมของเครือข่าย</w:t>
      </w:r>
    </w:p>
    <w:p w:rsidR="00BC0B78" w:rsidRPr="00EE770A" w:rsidRDefault="00BC0B78" w:rsidP="00BC0B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เกิดแนวทางการดำเนินการสู่งานสร้างสุข </w:t>
      </w:r>
      <w:r w:rsidRPr="00EE770A">
        <w:rPr>
          <w:rFonts w:ascii="TH SarabunPSK" w:hAnsi="TH SarabunPSK" w:cs="TH SarabunPSK"/>
          <w:sz w:val="32"/>
          <w:szCs w:val="32"/>
        </w:rPr>
        <w:t>61</w:t>
      </w:r>
    </w:p>
    <w:p w:rsidR="00BC0B78" w:rsidRPr="00EE770A" w:rsidRDefault="00BC0B78" w:rsidP="00BC0B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เกิดบทบาทหน้าที่ของแต่ละส่วน </w:t>
      </w:r>
    </w:p>
    <w:p w:rsidR="00BC0B78" w:rsidRPr="00EE770A" w:rsidRDefault="00BC0B78" w:rsidP="00BC0B7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เกิดข้อมูลพื้นที่หรือกรณีศึกษาการลดปัจจัยเสี่ยงโดยระบบสุขภาพ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</w:p>
    <w:p w:rsidR="00BC0B78" w:rsidRPr="00EE770A" w:rsidRDefault="00BC0B78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E770A">
        <w:rPr>
          <w:rFonts w:ascii="TH SarabunPSK" w:hAnsi="TH SarabunPSK" w:cs="TH SarabunPSK"/>
          <w:sz w:val="32"/>
          <w:szCs w:val="32"/>
        </w:rPr>
        <w:t xml:space="preserve">20-21 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EE770A">
        <w:rPr>
          <w:rFonts w:ascii="TH SarabunPSK" w:hAnsi="TH SarabunPSK" w:cs="TH SarabunPSK"/>
          <w:sz w:val="32"/>
          <w:szCs w:val="32"/>
        </w:rPr>
        <w:t>2561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BC0B78" w:rsidRPr="00EE770A" w:rsidRDefault="00BC0B78" w:rsidP="00B8601A">
      <w:pPr>
        <w:rPr>
          <w:rFonts w:ascii="TH SarabunPSK" w:hAnsi="TH SarabunPSK" w:cs="TH SarabunPSK"/>
          <w:sz w:val="32"/>
          <w:szCs w:val="32"/>
          <w:cs/>
        </w:rPr>
      </w:pPr>
      <w:r w:rsidRPr="00EE770A">
        <w:rPr>
          <w:rFonts w:ascii="TH SarabunPSK" w:hAnsi="TH SarabunPSK" w:cs="TH SarabunPSK"/>
          <w:sz w:val="32"/>
          <w:szCs w:val="32"/>
        </w:rPr>
        <w:t xml:space="preserve">21 </w:t>
      </w:r>
      <w:r w:rsidRPr="00EE770A">
        <w:rPr>
          <w:rFonts w:ascii="TH SarabunPSK" w:hAnsi="TH SarabunPSK" w:cs="TH SarabunPSK"/>
          <w:sz w:val="32"/>
          <w:szCs w:val="32"/>
          <w:cs/>
        </w:rPr>
        <w:t>คน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นางกัลยา 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เอี่ยวสกุล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จ.ปัตตานี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น.ส.แสงนภา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หลีรัตนะ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จ.ชุมพร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น.ส.นิตยา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ดวงสวัสดิ์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กองเลขา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น.ส.พวงเพ็ญ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จิ๋ว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วิเศษณา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กองเลขา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จิตหวัง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จ.พังงา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อ่อนประสงค์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เจ้าหน้าที่มูลนิธิเพื่อนหญิง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น.ส.ล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มัย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ปังเล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มาปุเลา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ผู้ติดเชื้อจังหวัดสตูล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นางวิภา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ทอง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จ.ระนอง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นายสุชีพ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ทอง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องค์กรงดเหล้า จ.ระนอง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lastRenderedPageBreak/>
        <w:t>นายเจกะพันธ์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พรหมมงคล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เครือข่ายองค์กรงดเหล้าภาคใต้ตอนบน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สันทฏฐิ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อินทร์ด้วง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เครือข่ายกองทุนหลักประกันสุขภาพ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ณัฐวัฒน์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กิตติธ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นาชูพันธ์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เครือข่ายองค์กรงดเหล้าภาคใต้ตอนล่าง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น.ส.สรัญญา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บุญโสม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เครือข่ายสื่อรณรงค์ปลอดบุหรี่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น.ส.ชบา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สาจิ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เครือข่ายผู้ติดเชื้อ จ.สตูล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นายสุธี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สุขยิ่งเจริญ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จ.ระนอง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นางสนิท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สุขยิ่งเจริญ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 จ.ระนอง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น.ส.ศศิมา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อักษรนำ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เครือข่ายแกนนำเยาวชนยิ้มแฉ่งให้ด้วยใจ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นางสุจิตรา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ป้านวัน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 xml:space="preserve">รองปลัด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อ.บ.ต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 นาไม้ไผ่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สุวณี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ab/>
        <w:t>สมาธิ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ผู้ประสานงานสมัชชาสุขภาพ จ.ตรัง</w:t>
      </w:r>
    </w:p>
    <w:p w:rsidR="00BC0B78" w:rsidRPr="00EE770A" w:rsidRDefault="00BC0B78" w:rsidP="00BC0B78">
      <w:pPr>
        <w:pStyle w:val="a3"/>
        <w:numPr>
          <w:ilvl w:val="0"/>
          <w:numId w:val="7"/>
        </w:num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นายนิรพงศ์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สุขเมือง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เครือข่ายสมาคมคุ้มครองผู้บริโภคจังหวัดปัตตานี</w:t>
      </w:r>
    </w:p>
    <w:p w:rsidR="00BC0B78" w:rsidRDefault="00BC0B78" w:rsidP="00B8601A">
      <w:pPr>
        <w:pStyle w:val="a3"/>
        <w:numPr>
          <w:ilvl w:val="0"/>
          <w:numId w:val="7"/>
        </w:numPr>
        <w:rPr>
          <w:rFonts w:ascii="TH SarabunPSK" w:hAnsi="TH SarabunPSK" w:cs="TH SarabunPSK" w:hint="cs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สุภาพิมญช์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 xml:space="preserve">  แพทย์รัตน์</w:t>
      </w:r>
      <w:r w:rsidRPr="00EE770A">
        <w:rPr>
          <w:rFonts w:ascii="TH SarabunPSK" w:hAnsi="TH SarabunPSK" w:cs="TH SarabunPSK"/>
          <w:sz w:val="32"/>
          <w:szCs w:val="32"/>
          <w:cs/>
        </w:rPr>
        <w:tab/>
      </w:r>
      <w:r w:rsidRPr="00EE770A">
        <w:rPr>
          <w:rFonts w:ascii="TH SarabunPSK" w:hAnsi="TH SarabunPSK" w:cs="TH SarabunPSK"/>
          <w:sz w:val="32"/>
          <w:szCs w:val="32"/>
          <w:cs/>
        </w:rPr>
        <w:tab/>
        <w:t>เครือข่ายองค์กรงดเหล้าภาคใต้ตอนล่าง</w:t>
      </w:r>
    </w:p>
    <w:p w:rsidR="0063120C" w:rsidRPr="00EE770A" w:rsidRDefault="0063120C" w:rsidP="00B8601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ปัญชนางค์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ศูนย์ควบคุมปัจจัยเสี่ยงจ.นครศรีฯ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BB6C8C" w:rsidRPr="00EE770A" w:rsidRDefault="00BB6C8C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สื่อสารออนไลน์เพื่อรับฟังความคาดหวังและข้อเสนอจากเครือข่าย</w:t>
      </w:r>
    </w:p>
    <w:p w:rsidR="00BB6C8C" w:rsidRPr="00EE770A" w:rsidRDefault="00BB6C8C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จัดทำเอกสารประกอบการประชุม ผลการดำเนินงาน ความคืบหน้าข้อเสนอ แนวทางปี </w:t>
      </w:r>
      <w:r w:rsidRPr="00EE770A">
        <w:rPr>
          <w:rFonts w:ascii="TH SarabunPSK" w:hAnsi="TH SarabunPSK" w:cs="TH SarabunPSK"/>
          <w:sz w:val="32"/>
          <w:szCs w:val="32"/>
        </w:rPr>
        <w:t>61</w:t>
      </w:r>
    </w:p>
    <w:p w:rsidR="00BB6C8C" w:rsidRPr="00EE770A" w:rsidRDefault="00BB6C8C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ประสานผู้เข้าร่วมประชุม สถานที่ </w:t>
      </w:r>
    </w:p>
    <w:p w:rsidR="00BB6C8C" w:rsidRPr="00EE770A" w:rsidRDefault="00BB6C8C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ลงพื้นที่ที่ประชุมเพื่อเตรียมความพร้อม</w:t>
      </w:r>
    </w:p>
    <w:p w:rsidR="00BB6C8C" w:rsidRPr="00EE770A" w:rsidRDefault="00BB6C8C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ดำเนินการประชุม</w:t>
      </w:r>
    </w:p>
    <w:p w:rsidR="00BB6C8C" w:rsidRPr="00EE770A" w:rsidRDefault="000559A7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จัดทำสรุปการประชุมและสื่อสารให้ทุกเครือข่าย</w:t>
      </w:r>
    </w:p>
    <w:p w:rsidR="000559A7" w:rsidRPr="00EE770A" w:rsidRDefault="000559A7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ประสานงานเครือข่ายเพื่อดำเนินการตามแผนที่สรุปไว้จากการประชุม</w:t>
      </w:r>
    </w:p>
    <w:p w:rsidR="000559A7" w:rsidRPr="00EE770A" w:rsidRDefault="000559A7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ประสานงานกับพื้นที่ที่จะลงถอดบทเรียน</w:t>
      </w:r>
    </w:p>
    <w:p w:rsidR="000559A7" w:rsidRPr="00EE770A" w:rsidRDefault="000559A7" w:rsidP="00BB6C8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ประสานนักวิชาการในพื้นที่นั้นๆ เพื่อถอดบทเรียน 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EE770A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EE770A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D956C8" w:rsidRPr="00EE770A" w:rsidRDefault="00D956C8" w:rsidP="00D956C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เกิดข้อมูลความคืบหน้าข้อเสนอปี </w:t>
      </w:r>
      <w:r w:rsidRPr="00EE770A">
        <w:rPr>
          <w:rFonts w:ascii="TH SarabunPSK" w:hAnsi="TH SarabunPSK" w:cs="TH SarabunPSK"/>
          <w:sz w:val="32"/>
          <w:szCs w:val="32"/>
        </w:rPr>
        <w:t>59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 และข้อเสนอใหม่ ปี </w:t>
      </w:r>
      <w:r w:rsidRPr="00EE770A">
        <w:rPr>
          <w:rFonts w:ascii="TH SarabunPSK" w:hAnsi="TH SarabunPSK" w:cs="TH SarabunPSK"/>
          <w:sz w:val="32"/>
          <w:szCs w:val="32"/>
        </w:rPr>
        <w:t>61</w:t>
      </w:r>
    </w:p>
    <w:p w:rsidR="00D956C8" w:rsidRPr="00EE770A" w:rsidRDefault="00D956C8" w:rsidP="00D956C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เกิดเป้าหมายร่วมของเครือข่าย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>คือ</w:t>
      </w:r>
    </w:p>
    <w:p w:rsidR="00D956C8" w:rsidRPr="00EE770A" w:rsidRDefault="00D956C8" w:rsidP="00D956C8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วิสัยทัศน์ : ชุมชน ท้องถิ่น เครือข่าย ในภาคใต้เข้มแข็ง สามารถจัดการระบบสุขภาพเพื่อลดปัจจัยเสี่ยงต่อสุขภาพเองได้</w:t>
      </w:r>
    </w:p>
    <w:p w:rsidR="00D956C8" w:rsidRPr="00EE770A" w:rsidRDefault="00D956C8" w:rsidP="00D956C8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lastRenderedPageBreak/>
        <w:t>เป้าหมาย : ระบบสุขภาพในภาคใต้มีการดำเนินงานด้านการลดปัจจัยเสี่ยงต่อสุขภาพ (เหล้า บุหรี่ ยาเสพติด เพศ/ท้องไม่พร้อม ความรุนแรง อุบัติเหตุ เอดส์ เป็นต้น)</w:t>
      </w:r>
    </w:p>
    <w:p w:rsidR="00D956C8" w:rsidRPr="00EE770A" w:rsidRDefault="00D956C8" w:rsidP="00D956C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เกิดแนวทางการดำเนินการสู่งานสร้างสุข </w:t>
      </w:r>
      <w:r w:rsidRPr="00EE770A">
        <w:rPr>
          <w:rFonts w:ascii="TH SarabunPSK" w:hAnsi="TH SarabunPSK" w:cs="TH SarabunPSK"/>
          <w:sz w:val="32"/>
          <w:szCs w:val="32"/>
        </w:rPr>
        <w:t xml:space="preserve">61 </w:t>
      </w:r>
      <w:r w:rsidRPr="00EE770A">
        <w:rPr>
          <w:rFonts w:ascii="TH SarabunPSK" w:hAnsi="TH SarabunPSK" w:cs="TH SarabunPSK"/>
          <w:sz w:val="32"/>
          <w:szCs w:val="32"/>
          <w:cs/>
        </w:rPr>
        <w:t>คือ การถอดบทเรียนพื้นที่ ที่ทำเรื่องปัจจัยเสี่ยงโดยระบบสุขภาพ แล้วพัฒนาเป็นโมเดล เพื่อให้เครือข่ายฯ ทั้ง 14 จังหวัด ได้ศึกษาและประยุกต์ใช้</w:t>
      </w:r>
    </w:p>
    <w:p w:rsidR="00D956C8" w:rsidRPr="00EE770A" w:rsidRDefault="00D956C8" w:rsidP="00D956C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เกิดบทบาทหน้าที่ของแต่ละส่วน  คือให้เครือข่ายประสานพื้นที่เป้าหมายเพื่อถอดบทเรียน เดือนกุมภาพันธ์ </w:t>
      </w:r>
      <w:r w:rsidRPr="00EE770A">
        <w:rPr>
          <w:rFonts w:ascii="TH SarabunPSK" w:hAnsi="TH SarabunPSK" w:cs="TH SarabunPSK"/>
          <w:sz w:val="32"/>
          <w:szCs w:val="32"/>
        </w:rPr>
        <w:t xml:space="preserve">61 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E770A">
        <w:rPr>
          <w:rFonts w:ascii="TH SarabunPSK" w:hAnsi="TH SarabunPSK" w:cs="TH SarabunPSK"/>
          <w:sz w:val="32"/>
          <w:szCs w:val="32"/>
        </w:rPr>
        <w:t xml:space="preserve">4 </w:t>
      </w:r>
      <w:r w:rsidRPr="00EE770A">
        <w:rPr>
          <w:rFonts w:ascii="TH SarabunPSK" w:hAnsi="TH SarabunPSK" w:cs="TH SarabunPSK"/>
          <w:sz w:val="32"/>
          <w:szCs w:val="32"/>
          <w:cs/>
        </w:rPr>
        <w:t>พื้นที่</w:t>
      </w:r>
    </w:p>
    <w:p w:rsidR="00D956C8" w:rsidRPr="00EE770A" w:rsidRDefault="00D956C8" w:rsidP="00D956C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เกิดข้อมูลพื้นที่หรือกรณีศึกษาการลดปัจจัยเสี่ยงโดยระบบสุขภาพ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>คือ</w:t>
      </w:r>
    </w:p>
    <w:p w:rsidR="007B2906" w:rsidRPr="00EE770A" w:rsidRDefault="007B2906" w:rsidP="00D956C8">
      <w:pPr>
        <w:pStyle w:val="a3"/>
        <w:numPr>
          <w:ilvl w:val="0"/>
          <w:numId w:val="12"/>
        </w:numPr>
        <w:spacing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ระบบสุขภาพระดับจังหวัด คือสมัชชาสุขภาพ ประเด็น บุหรี่ พื้นที่ลงถอดบทเรียนคือ จ.ตรัง (สมัชชาอยู่ในระดับการขับเคลื่อนคือ ขาเคลื่อน)</w:t>
      </w:r>
    </w:p>
    <w:p w:rsidR="00D956C8" w:rsidRPr="00EE770A" w:rsidRDefault="007B2906" w:rsidP="00D956C8">
      <w:pPr>
        <w:pStyle w:val="a3"/>
        <w:numPr>
          <w:ilvl w:val="0"/>
          <w:numId w:val="12"/>
        </w:numPr>
        <w:spacing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ระบบสุขภาพระดับจังหวัด คือแผนพัฒนาจังหวัด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กบจ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 ประเด็นปัจจัยเสี่ยงต่อเด็กและเยาวชน พื้นที่ลงถอดบทเรียนคือ จ.ระนอง</w:t>
      </w:r>
    </w:p>
    <w:p w:rsidR="007B2906" w:rsidRPr="00EE770A" w:rsidRDefault="00D956C8" w:rsidP="00D956C8">
      <w:pPr>
        <w:pStyle w:val="a3"/>
        <w:numPr>
          <w:ilvl w:val="0"/>
          <w:numId w:val="12"/>
        </w:numPr>
        <w:spacing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ระบบสุขภาพระดับ อำเภอ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r w:rsidRPr="00EE770A">
        <w:rPr>
          <w:rFonts w:ascii="TH SarabunPSK" w:hAnsi="TH SarabunPSK" w:cs="TH SarabunPSK"/>
          <w:sz w:val="32"/>
          <w:szCs w:val="32"/>
          <w:cs/>
        </w:rPr>
        <w:t>(</w:t>
      </w:r>
      <w:r w:rsidRPr="00EE770A">
        <w:rPr>
          <w:rFonts w:ascii="TH SarabunPSK" w:hAnsi="TH SarabunPSK" w:cs="TH SarabunPSK"/>
          <w:sz w:val="32"/>
          <w:szCs w:val="32"/>
        </w:rPr>
        <w:t xml:space="preserve">DHB) 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>เหล้า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 พื้นที่ลงถอดบทเรียนคือ</w:t>
      </w:r>
      <w:r w:rsidRPr="00EE770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B2906" w:rsidRPr="00EE770A">
        <w:rPr>
          <w:rFonts w:ascii="TH SarabunPSK" w:hAnsi="TH SarabunPSK" w:cs="TH SarabunPSK"/>
          <w:sz w:val="32"/>
          <w:szCs w:val="32"/>
          <w:cs/>
        </w:rPr>
        <w:t>อ.สวี</w:t>
      </w:r>
      <w:proofErr w:type="spellEnd"/>
      <w:r w:rsidR="007B2906" w:rsidRPr="00EE770A">
        <w:rPr>
          <w:rFonts w:ascii="TH SarabunPSK" w:hAnsi="TH SarabunPSK" w:cs="TH SarabunPSK"/>
          <w:sz w:val="32"/>
          <w:szCs w:val="32"/>
          <w:cs/>
        </w:rPr>
        <w:t xml:space="preserve"> จ.ชุมพร</w:t>
      </w:r>
    </w:p>
    <w:p w:rsidR="00D956C8" w:rsidRPr="00EE770A" w:rsidRDefault="00D956C8" w:rsidP="007B2906">
      <w:pPr>
        <w:pStyle w:val="a3"/>
        <w:numPr>
          <w:ilvl w:val="0"/>
          <w:numId w:val="12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ระบบสุขภาพระดับตำบล (กองทุนหลักประกัน,) 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 xml:space="preserve">ประเด็น </w:t>
      </w:r>
      <w:r w:rsidR="007B2906" w:rsidRPr="00EE770A">
        <w:rPr>
          <w:rFonts w:ascii="TH SarabunPSK" w:hAnsi="TH SarabunPSK" w:cs="TH SarabunPSK"/>
          <w:sz w:val="32"/>
          <w:szCs w:val="32"/>
        </w:rPr>
        <w:t xml:space="preserve">Aids 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 xml:space="preserve"> ต.</w:t>
      </w:r>
      <w:proofErr w:type="spellStart"/>
      <w:r w:rsidR="007B2906" w:rsidRPr="00EE770A">
        <w:rPr>
          <w:rFonts w:ascii="TH SarabunPSK" w:hAnsi="TH SarabunPSK" w:cs="TH SarabunPSK"/>
          <w:sz w:val="32"/>
          <w:szCs w:val="32"/>
          <w:cs/>
        </w:rPr>
        <w:t>ฉลุง</w:t>
      </w:r>
      <w:proofErr w:type="spellEnd"/>
      <w:r w:rsidR="007B2906" w:rsidRPr="00EE770A">
        <w:rPr>
          <w:rFonts w:ascii="TH SarabunPSK" w:hAnsi="TH SarabunPSK" w:cs="TH SarabunPSK"/>
          <w:sz w:val="32"/>
          <w:szCs w:val="32"/>
          <w:cs/>
        </w:rPr>
        <w:t xml:space="preserve"> อ.เมือง จ.สตูล /</w:t>
      </w:r>
      <w:r w:rsidR="007B2906" w:rsidRPr="00EE770A">
        <w:rPr>
          <w:rFonts w:ascii="TH SarabunPSK" w:hAnsi="TH SarabunPSK" w:cs="TH SarabunPSK"/>
          <w:sz w:val="32"/>
          <w:szCs w:val="32"/>
        </w:rPr>
        <w:t xml:space="preserve"> (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>ขอเป็นเอกสาร)</w:t>
      </w:r>
    </w:p>
    <w:p w:rsidR="00D956C8" w:rsidRPr="00EE770A" w:rsidRDefault="00D956C8" w:rsidP="00D956C8">
      <w:pPr>
        <w:pStyle w:val="a3"/>
        <w:numPr>
          <w:ilvl w:val="0"/>
          <w:numId w:val="12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ระบบสุขภาพระดับตำบล (กองทุนหลักประกัน</w:t>
      </w:r>
      <w:r w:rsidRPr="00EE770A">
        <w:rPr>
          <w:rFonts w:ascii="TH SarabunPSK" w:hAnsi="TH SarabunPSK" w:cs="TH SarabunPSK"/>
          <w:sz w:val="32"/>
          <w:szCs w:val="32"/>
        </w:rPr>
        <w:t xml:space="preserve">, </w:t>
      </w:r>
      <w:r w:rsidRPr="00EE770A">
        <w:rPr>
          <w:rFonts w:ascii="TH SarabunPSK" w:hAnsi="TH SarabunPSK" w:cs="TH SarabunPSK"/>
          <w:sz w:val="32"/>
          <w:szCs w:val="32"/>
          <w:cs/>
        </w:rPr>
        <w:t>ธรรมนูญชุมชน) ป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>ระเด็น ท้องไม่พร้อม พื้นที่ ต.อู</w:t>
      </w:r>
      <w:r w:rsidRPr="00EE770A">
        <w:rPr>
          <w:rFonts w:ascii="TH SarabunPSK" w:hAnsi="TH SarabunPSK" w:cs="TH SarabunPSK"/>
          <w:sz w:val="32"/>
          <w:szCs w:val="32"/>
          <w:cs/>
        </w:rPr>
        <w:t xml:space="preserve">ท่าใต้ อ.รัตภูมิ จ.สงขลา </w:t>
      </w:r>
    </w:p>
    <w:p w:rsidR="00D956C8" w:rsidRPr="00EE770A" w:rsidRDefault="00D956C8" w:rsidP="00D956C8">
      <w:pPr>
        <w:pStyle w:val="a3"/>
        <w:numPr>
          <w:ilvl w:val="0"/>
          <w:numId w:val="12"/>
        </w:numPr>
        <w:spacing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ระบบสุขภาพระดับ</w:t>
      </w:r>
      <w:r w:rsidR="007B2906" w:rsidRPr="00EE770A">
        <w:rPr>
          <w:rFonts w:ascii="TH SarabunPSK" w:hAnsi="TH SarabunPSK" w:cs="TH SarabunPSK"/>
          <w:sz w:val="32"/>
          <w:szCs w:val="32"/>
          <w:cs/>
        </w:rPr>
        <w:t>ชุมชน ธรรมนูญชุมชน ประเด็น เด็ก,เยาวชน ,ยาเสพติด พื้นที่ลงถอดบทเรียนคือ ต.นาไม้ไผ่ อ.ทุ่งสง จ.นครศรีฯ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7B2906" w:rsidRPr="00EE770A" w:rsidRDefault="007B2906" w:rsidP="007B290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ยังไม่มีนักวิชาการสนับสนุนในการถอดบทเรียนในระดับพื้นที่ จึงจะประสานกับนักวิชาการจาก </w:t>
      </w:r>
      <w:proofErr w:type="spellStart"/>
      <w:r w:rsidRPr="00EE770A">
        <w:rPr>
          <w:rFonts w:ascii="TH SarabunPSK" w:hAnsi="TH SarabunPSK" w:cs="TH SarabunPSK"/>
          <w:sz w:val="32"/>
          <w:szCs w:val="32"/>
          <w:cs/>
        </w:rPr>
        <w:t>สจรส</w:t>
      </w:r>
      <w:proofErr w:type="spellEnd"/>
      <w:r w:rsidRPr="00EE770A">
        <w:rPr>
          <w:rFonts w:ascii="TH SarabunPSK" w:hAnsi="TH SarabunPSK" w:cs="TH SarabunPSK"/>
          <w:sz w:val="32"/>
          <w:szCs w:val="32"/>
          <w:cs/>
        </w:rPr>
        <w:t>.และเครือข่ายนักวิชาการในพื้นที่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7B2906" w:rsidRPr="00EE770A" w:rsidRDefault="007B2906" w:rsidP="00B8601A">
      <w:pPr>
        <w:rPr>
          <w:rFonts w:ascii="TH SarabunPSK" w:hAnsi="TH SarabunPSK" w:cs="TH SarabunPSK"/>
          <w:sz w:val="32"/>
          <w:szCs w:val="32"/>
          <w:cs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7B2906" w:rsidRPr="00EE770A" w:rsidRDefault="007B2906" w:rsidP="007B290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>ควรสนับสนุนให้มีการนำความรู้/โมเดลที่ได้จากการถอดบทเรียน พัฒนาเป็นโครงการต่อเนื่องเพื่อพัฒนาศักยภาพเครือข่ายข่ายด้านการลดปัจจัยเสี่ยงทำงานกับระบบสุขภาพในพื้นที่</w:t>
      </w:r>
    </w:p>
    <w:p w:rsidR="00B8601A" w:rsidRPr="00EE770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lastRenderedPageBreak/>
        <w:t>ประเมินผล คุณภาพกิจกรรม *</w:t>
      </w:r>
    </w:p>
    <w:p w:rsidR="00B8601A" w:rsidRPr="00EE770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1F58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3=บรรลุผลตามเป้าหมาย</w:t>
      </w:r>
    </w:p>
    <w:p w:rsidR="00B8601A" w:rsidRPr="00EE770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  <w:bookmarkStart w:id="0" w:name="_GoBack"/>
      <w:bookmarkEnd w:id="0"/>
    </w:p>
    <w:p w:rsidR="00B8601A" w:rsidRPr="00EE770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Pr="00EE770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EE770A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งบประมาณที่ตั้งไว้</w:t>
      </w:r>
      <w:r w:rsidR="00933F10" w:rsidRPr="00EE770A">
        <w:rPr>
          <w:rFonts w:ascii="TH SarabunPSK" w:hAnsi="TH SarabunPSK" w:cs="TH SarabunPSK"/>
          <w:b/>
          <w:bCs/>
          <w:sz w:val="32"/>
          <w:szCs w:val="32"/>
        </w:rPr>
        <w:t xml:space="preserve"> 50,000 </w:t>
      </w: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8601A" w:rsidRPr="00EE770A" w:rsidRDefault="00B8601A" w:rsidP="00B860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70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งบประมาณที่ใช้จริง</w:t>
      </w:r>
    </w:p>
    <w:p w:rsidR="008333B8" w:rsidRPr="00EE770A" w:rsidRDefault="008333B8">
      <w:pPr>
        <w:rPr>
          <w:rFonts w:ascii="TH SarabunPSK" w:hAnsi="TH SarabunPSK" w:cs="TH SarabunPSK"/>
        </w:rPr>
      </w:pPr>
    </w:p>
    <w:sectPr w:rsidR="008333B8" w:rsidRPr="00EE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82B6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9"/>
    <w:multiLevelType w:val="hybridMultilevel"/>
    <w:tmpl w:val="C722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649"/>
    <w:multiLevelType w:val="hybridMultilevel"/>
    <w:tmpl w:val="3482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4873"/>
    <w:multiLevelType w:val="hybridMultilevel"/>
    <w:tmpl w:val="4312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204CE"/>
    <w:multiLevelType w:val="hybridMultilevel"/>
    <w:tmpl w:val="0374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7163"/>
    <w:multiLevelType w:val="hybridMultilevel"/>
    <w:tmpl w:val="572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B0C"/>
    <w:multiLevelType w:val="hybridMultilevel"/>
    <w:tmpl w:val="1656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F1613"/>
    <w:multiLevelType w:val="hybridMultilevel"/>
    <w:tmpl w:val="1CC4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7319"/>
    <w:multiLevelType w:val="hybridMultilevel"/>
    <w:tmpl w:val="AC3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31EAD"/>
    <w:multiLevelType w:val="hybridMultilevel"/>
    <w:tmpl w:val="0EE0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59A7"/>
    <w:rsid w:val="000E3CD3"/>
    <w:rsid w:val="000E424A"/>
    <w:rsid w:val="00181F58"/>
    <w:rsid w:val="0053257C"/>
    <w:rsid w:val="0063120C"/>
    <w:rsid w:val="007B2906"/>
    <w:rsid w:val="008333B8"/>
    <w:rsid w:val="00933F10"/>
    <w:rsid w:val="00B828D3"/>
    <w:rsid w:val="00B8601A"/>
    <w:rsid w:val="00BB6C8C"/>
    <w:rsid w:val="00BC0B78"/>
    <w:rsid w:val="00BE0F05"/>
    <w:rsid w:val="00D956C8"/>
    <w:rsid w:val="00E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2018-02-21T04:37:00Z</dcterms:created>
  <dcterms:modified xsi:type="dcterms:W3CDTF">2018-02-21T04:37:00Z</dcterms:modified>
</cp:coreProperties>
</file>